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89256" w14:textId="40F56C03" w:rsidR="00EC3608" w:rsidRDefault="00EC3608" w:rsidP="00EC3608">
      <w:pPr>
        <w:spacing w:line="360" w:lineRule="auto"/>
        <w:jc w:val="center"/>
        <w:rPr>
          <w:rFonts w:ascii="Times" w:hAnsi="Times"/>
        </w:rPr>
      </w:pPr>
      <w:bookmarkStart w:id="0" w:name="_GoBack"/>
      <w:bookmarkEnd w:id="0"/>
      <w:r>
        <w:rPr>
          <w:rFonts w:ascii="Times" w:hAnsi="Times"/>
        </w:rPr>
        <w:t>“</w:t>
      </w:r>
      <w:r w:rsidR="008A51AE">
        <w:rPr>
          <w:rFonts w:ascii="Times" w:hAnsi="Times"/>
        </w:rPr>
        <w:t xml:space="preserve">They didn’t treat me as </w:t>
      </w:r>
      <w:r w:rsidR="00E75CD8">
        <w:rPr>
          <w:rFonts w:ascii="Times" w:hAnsi="Times"/>
        </w:rPr>
        <w:t xml:space="preserve">a </w:t>
      </w:r>
      <w:r w:rsidR="008A51AE">
        <w:rPr>
          <w:rFonts w:ascii="Times" w:hAnsi="Times"/>
        </w:rPr>
        <w:t>Gypsy</w:t>
      </w:r>
      <w:r>
        <w:rPr>
          <w:rFonts w:ascii="Times" w:hAnsi="Times"/>
        </w:rPr>
        <w:t xml:space="preserve">:” </w:t>
      </w:r>
    </w:p>
    <w:p w14:paraId="541E25F5" w14:textId="39B9FA26" w:rsidR="00EC3608" w:rsidRDefault="00EC3608" w:rsidP="00EC3608">
      <w:pPr>
        <w:spacing w:line="360" w:lineRule="auto"/>
        <w:jc w:val="center"/>
        <w:rPr>
          <w:rFonts w:ascii="Times" w:hAnsi="Times"/>
        </w:rPr>
      </w:pPr>
      <w:r>
        <w:rPr>
          <w:rFonts w:ascii="Times" w:hAnsi="Times"/>
        </w:rPr>
        <w:t>Romani Refugees in Toronto</w:t>
      </w:r>
    </w:p>
    <w:p w14:paraId="6576CE2C" w14:textId="77777777" w:rsidR="00EC3608" w:rsidRDefault="00EC3608" w:rsidP="00EC3608">
      <w:pPr>
        <w:spacing w:line="360" w:lineRule="auto"/>
        <w:jc w:val="center"/>
        <w:rPr>
          <w:rFonts w:ascii="Times" w:hAnsi="Times"/>
        </w:rPr>
      </w:pPr>
    </w:p>
    <w:p w14:paraId="19D06E1D" w14:textId="77777777" w:rsidR="00EC3608" w:rsidRDefault="00EC3608" w:rsidP="00EC3608">
      <w:pPr>
        <w:spacing w:line="360" w:lineRule="auto"/>
        <w:jc w:val="center"/>
        <w:rPr>
          <w:rFonts w:ascii="Times" w:hAnsi="Times"/>
        </w:rPr>
      </w:pPr>
    </w:p>
    <w:p w14:paraId="6C1D193C" w14:textId="77777777" w:rsidR="00EC3608" w:rsidRDefault="00EC3608" w:rsidP="00EC3608">
      <w:pPr>
        <w:spacing w:line="360" w:lineRule="auto"/>
        <w:jc w:val="center"/>
        <w:rPr>
          <w:rFonts w:ascii="Times" w:hAnsi="Times"/>
        </w:rPr>
      </w:pPr>
    </w:p>
    <w:p w14:paraId="5FD8F26A" w14:textId="335E16AC" w:rsidR="00EC3608" w:rsidRDefault="00EC3608" w:rsidP="00EC3608">
      <w:pPr>
        <w:spacing w:line="360" w:lineRule="auto"/>
        <w:jc w:val="center"/>
        <w:rPr>
          <w:rFonts w:ascii="Times" w:hAnsi="Times"/>
        </w:rPr>
      </w:pPr>
      <w:r>
        <w:rPr>
          <w:rFonts w:ascii="Times" w:hAnsi="Times"/>
        </w:rPr>
        <w:t>Cynthia Levine-Rasky, PhD</w:t>
      </w:r>
    </w:p>
    <w:p w14:paraId="20D8B1BD" w14:textId="65F4BD22" w:rsidR="00EC3608" w:rsidRDefault="00EC3608" w:rsidP="00EC3608">
      <w:pPr>
        <w:spacing w:line="360" w:lineRule="auto"/>
        <w:jc w:val="center"/>
        <w:rPr>
          <w:rFonts w:ascii="Times" w:hAnsi="Times"/>
        </w:rPr>
      </w:pPr>
      <w:r>
        <w:rPr>
          <w:rFonts w:ascii="Times" w:hAnsi="Times"/>
        </w:rPr>
        <w:t>Department of Sociology</w:t>
      </w:r>
    </w:p>
    <w:p w14:paraId="34276259" w14:textId="54205FE8" w:rsidR="00EC3608" w:rsidRDefault="00EC3608" w:rsidP="00EC3608">
      <w:pPr>
        <w:spacing w:line="360" w:lineRule="auto"/>
        <w:jc w:val="center"/>
        <w:rPr>
          <w:rFonts w:ascii="Times" w:hAnsi="Times"/>
        </w:rPr>
      </w:pPr>
      <w:r>
        <w:rPr>
          <w:rFonts w:ascii="Times" w:hAnsi="Times"/>
        </w:rPr>
        <w:t>Queen’s University</w:t>
      </w:r>
    </w:p>
    <w:p w14:paraId="54B58E49" w14:textId="00462DB5" w:rsidR="00EC3608" w:rsidRDefault="00EC3608" w:rsidP="00EC3608">
      <w:pPr>
        <w:spacing w:line="360" w:lineRule="auto"/>
        <w:jc w:val="center"/>
        <w:rPr>
          <w:rFonts w:ascii="Times" w:hAnsi="Times"/>
        </w:rPr>
      </w:pPr>
      <w:r w:rsidRPr="00EC3608">
        <w:rPr>
          <w:rFonts w:ascii="Times" w:hAnsi="Times"/>
        </w:rPr>
        <w:t>clrdomain@gmail.com</w:t>
      </w:r>
    </w:p>
    <w:p w14:paraId="790C3BDE" w14:textId="4E2AA841" w:rsidR="00EC3608" w:rsidRDefault="00EC3608" w:rsidP="00EC3608">
      <w:pPr>
        <w:spacing w:line="360" w:lineRule="auto"/>
        <w:jc w:val="center"/>
        <w:rPr>
          <w:rFonts w:ascii="Times" w:hAnsi="Times"/>
        </w:rPr>
      </w:pPr>
      <w:r>
        <w:rPr>
          <w:rFonts w:ascii="Times" w:hAnsi="Times"/>
        </w:rPr>
        <w:t>416-832-3523</w:t>
      </w:r>
    </w:p>
    <w:p w14:paraId="1F542C4F" w14:textId="77777777" w:rsidR="00EC3608" w:rsidRDefault="00EC3608" w:rsidP="00EC3608">
      <w:pPr>
        <w:rPr>
          <w:rFonts w:ascii="Times" w:hAnsi="Times"/>
        </w:rPr>
      </w:pPr>
    </w:p>
    <w:p w14:paraId="17F6F13C" w14:textId="77777777" w:rsidR="00EC3608" w:rsidRDefault="00EC3608" w:rsidP="00EC3608">
      <w:pPr>
        <w:rPr>
          <w:rFonts w:ascii="Times" w:hAnsi="Times"/>
        </w:rPr>
      </w:pPr>
    </w:p>
    <w:p w14:paraId="7B3484F9" w14:textId="73756846" w:rsidR="00EC3608" w:rsidRPr="00EC3608" w:rsidRDefault="00EC3608" w:rsidP="00EC3608">
      <w:pPr>
        <w:rPr>
          <w:rFonts w:ascii="Times" w:hAnsi="Times"/>
          <w:u w:val="single"/>
        </w:rPr>
      </w:pPr>
      <w:r w:rsidRPr="00EC3608">
        <w:rPr>
          <w:rFonts w:ascii="Times" w:hAnsi="Times"/>
          <w:u w:val="single"/>
        </w:rPr>
        <w:t>Bio Note</w:t>
      </w:r>
    </w:p>
    <w:p w14:paraId="28DE4E7A" w14:textId="3FB8D40E" w:rsidR="00EC3608" w:rsidRDefault="00EC3608" w:rsidP="00EC3608">
      <w:pPr>
        <w:rPr>
          <w:rFonts w:ascii="Times" w:hAnsi="Times"/>
        </w:rPr>
      </w:pPr>
      <w:r>
        <w:rPr>
          <w:rFonts w:ascii="Times" w:hAnsi="Times"/>
        </w:rPr>
        <w:t xml:space="preserve">Cynthia Levine-Rasky is Associate Professor in the Department of Sociology at Queen’s University. Her book, </w:t>
      </w:r>
      <w:r w:rsidRPr="00EC3608">
        <w:rPr>
          <w:rFonts w:ascii="Times" w:hAnsi="Times"/>
          <w:i/>
        </w:rPr>
        <w:t>Writing the Roma</w:t>
      </w:r>
      <w:r>
        <w:rPr>
          <w:rFonts w:ascii="Times" w:hAnsi="Times"/>
        </w:rPr>
        <w:t xml:space="preserve"> (Fernwood, 2016), is based on four years of ethnographic research at the Roma Community Centre in Toronto.</w:t>
      </w:r>
    </w:p>
    <w:p w14:paraId="77914098" w14:textId="77777777" w:rsidR="00EC3608" w:rsidRDefault="00EC3608" w:rsidP="00EC3608">
      <w:pPr>
        <w:rPr>
          <w:rFonts w:ascii="Times" w:hAnsi="Times"/>
        </w:rPr>
      </w:pPr>
    </w:p>
    <w:p w14:paraId="4049FC7B" w14:textId="77777777" w:rsidR="00895B30" w:rsidRDefault="00895B30" w:rsidP="00EC3608">
      <w:pPr>
        <w:rPr>
          <w:rFonts w:ascii="Times" w:hAnsi="Times"/>
          <w:u w:val="single"/>
        </w:rPr>
      </w:pPr>
    </w:p>
    <w:p w14:paraId="7A2E29FB" w14:textId="580D7965" w:rsidR="00EC3608" w:rsidRPr="00EC3608" w:rsidRDefault="00EC3608" w:rsidP="00EC3608">
      <w:pPr>
        <w:rPr>
          <w:rFonts w:ascii="Times" w:hAnsi="Times"/>
          <w:u w:val="single"/>
        </w:rPr>
      </w:pPr>
      <w:r w:rsidRPr="00EC3608">
        <w:rPr>
          <w:rFonts w:ascii="Times" w:hAnsi="Times"/>
          <w:u w:val="single"/>
        </w:rPr>
        <w:t>Abstract</w:t>
      </w:r>
    </w:p>
    <w:p w14:paraId="30ABE7B7" w14:textId="4B7E64D2" w:rsidR="00EC3608" w:rsidRDefault="00E75CD8" w:rsidP="00EC3608">
      <w:pPr>
        <w:rPr>
          <w:rFonts w:ascii="Times" w:hAnsi="Times"/>
        </w:rPr>
      </w:pPr>
      <w:r>
        <w:rPr>
          <w:rFonts w:ascii="Times" w:hAnsi="Times"/>
        </w:rPr>
        <w:t>With</w:t>
      </w:r>
      <w:r w:rsidR="00A15DCA">
        <w:rPr>
          <w:rFonts w:ascii="Times" w:hAnsi="Times"/>
        </w:rPr>
        <w:t xml:space="preserve"> organized hate crime and institutional discrimination reaching the threshold of persecution</w:t>
      </w:r>
      <w:r>
        <w:rPr>
          <w:rFonts w:ascii="Times" w:hAnsi="Times"/>
        </w:rPr>
        <w:t xml:space="preserve">, </w:t>
      </w:r>
      <w:r w:rsidR="00023CB4">
        <w:rPr>
          <w:rFonts w:ascii="Times" w:hAnsi="Times"/>
        </w:rPr>
        <w:t xml:space="preserve">thousands of Roma </w:t>
      </w:r>
      <w:r>
        <w:rPr>
          <w:rFonts w:ascii="Times" w:hAnsi="Times"/>
        </w:rPr>
        <w:t>have fled to Canada where they claim refugee status</w:t>
      </w:r>
      <w:r w:rsidR="00A15DCA">
        <w:rPr>
          <w:rFonts w:ascii="Times" w:hAnsi="Times"/>
        </w:rPr>
        <w:t xml:space="preserve">. Their arrival </w:t>
      </w:r>
      <w:r w:rsidR="00851CD2">
        <w:rPr>
          <w:rFonts w:ascii="Times" w:hAnsi="Times"/>
        </w:rPr>
        <w:t>coincided with</w:t>
      </w:r>
      <w:r w:rsidR="00A15DCA">
        <w:rPr>
          <w:rFonts w:ascii="Times" w:hAnsi="Times"/>
        </w:rPr>
        <w:t xml:space="preserve"> far-ranging reforms to the refugee determination system </w:t>
      </w:r>
      <w:r>
        <w:rPr>
          <w:rFonts w:ascii="Times" w:hAnsi="Times"/>
        </w:rPr>
        <w:t>in 2012-2013</w:t>
      </w:r>
      <w:r w:rsidR="00851CD2">
        <w:rPr>
          <w:rFonts w:ascii="Times" w:hAnsi="Times"/>
        </w:rPr>
        <w:t xml:space="preserve"> in addition to some actions aimed specifically at the Roma</w:t>
      </w:r>
      <w:r w:rsidR="00A15DCA">
        <w:rPr>
          <w:rFonts w:ascii="Times" w:hAnsi="Times"/>
        </w:rPr>
        <w:t>.</w:t>
      </w:r>
      <w:r w:rsidR="00124F71">
        <w:rPr>
          <w:rFonts w:ascii="Times" w:hAnsi="Times"/>
        </w:rPr>
        <w:t xml:space="preserve"> </w:t>
      </w:r>
      <w:r w:rsidR="00851CD2">
        <w:rPr>
          <w:rFonts w:ascii="Times" w:hAnsi="Times"/>
        </w:rPr>
        <w:t>Against this backdrop, f</w:t>
      </w:r>
      <w:r w:rsidR="00A15DCA">
        <w:rPr>
          <w:rFonts w:ascii="Times" w:hAnsi="Times"/>
        </w:rPr>
        <w:t xml:space="preserve">ormer and current Romani </w:t>
      </w:r>
      <w:r w:rsidR="00124F71">
        <w:rPr>
          <w:rFonts w:ascii="Times" w:hAnsi="Times"/>
        </w:rPr>
        <w:t xml:space="preserve">refugee claimants </w:t>
      </w:r>
      <w:r w:rsidR="00671422">
        <w:rPr>
          <w:rFonts w:ascii="Times" w:hAnsi="Times"/>
        </w:rPr>
        <w:t>substantiate</w:t>
      </w:r>
      <w:r w:rsidR="00124F71">
        <w:rPr>
          <w:rFonts w:ascii="Times" w:hAnsi="Times"/>
        </w:rPr>
        <w:t xml:space="preserve"> the challenges of migration and settlement beginning with the first moments after arrival to the tasks of finding housing and work. Agency and </w:t>
      </w:r>
      <w:r w:rsidR="00671422">
        <w:rPr>
          <w:rFonts w:ascii="Times" w:hAnsi="Times"/>
        </w:rPr>
        <w:t>resilience</w:t>
      </w:r>
      <w:r w:rsidR="00124F71">
        <w:rPr>
          <w:rFonts w:ascii="Times" w:hAnsi="Times"/>
        </w:rPr>
        <w:t xml:space="preserve"> are </w:t>
      </w:r>
      <w:r w:rsidR="00671422">
        <w:rPr>
          <w:rFonts w:ascii="Times" w:hAnsi="Times"/>
        </w:rPr>
        <w:t>evinced</w:t>
      </w:r>
      <w:r w:rsidR="00124F71">
        <w:rPr>
          <w:rFonts w:ascii="Times" w:hAnsi="Times"/>
        </w:rPr>
        <w:t xml:space="preserve"> despite the government’s multiple instruments </w:t>
      </w:r>
      <w:r w:rsidR="00A11FDE">
        <w:rPr>
          <w:rFonts w:ascii="Times" w:hAnsi="Times"/>
        </w:rPr>
        <w:t xml:space="preserve">used </w:t>
      </w:r>
      <w:r w:rsidR="00671422">
        <w:rPr>
          <w:rFonts w:ascii="Times" w:hAnsi="Times"/>
        </w:rPr>
        <w:t xml:space="preserve">against </w:t>
      </w:r>
      <w:r>
        <w:rPr>
          <w:rFonts w:ascii="Times" w:hAnsi="Times"/>
        </w:rPr>
        <w:t>refugees</w:t>
      </w:r>
      <w:r w:rsidR="00671422">
        <w:rPr>
          <w:rFonts w:ascii="Times" w:hAnsi="Times"/>
        </w:rPr>
        <w:t>. R</w:t>
      </w:r>
      <w:r>
        <w:rPr>
          <w:rFonts w:ascii="Times" w:hAnsi="Times"/>
        </w:rPr>
        <w:t>omani r</w:t>
      </w:r>
      <w:r w:rsidR="00671422">
        <w:rPr>
          <w:rFonts w:ascii="Times" w:hAnsi="Times"/>
        </w:rPr>
        <w:t xml:space="preserve">efugees’ lives </w:t>
      </w:r>
      <w:r>
        <w:rPr>
          <w:rFonts w:ascii="Times" w:hAnsi="Times"/>
        </w:rPr>
        <w:t>show how, for</w:t>
      </w:r>
      <w:r w:rsidR="00671422">
        <w:rPr>
          <w:rFonts w:ascii="Times" w:hAnsi="Times"/>
        </w:rPr>
        <w:t xml:space="preserve"> transnational groups, </w:t>
      </w:r>
      <w:r w:rsidR="00A11FDE">
        <w:rPr>
          <w:rFonts w:ascii="Times" w:hAnsi="Times"/>
        </w:rPr>
        <w:t>be</w:t>
      </w:r>
      <w:r>
        <w:rPr>
          <w:rFonts w:ascii="Times" w:hAnsi="Times"/>
        </w:rPr>
        <w:t>longingness is always contested</w:t>
      </w:r>
      <w:r w:rsidR="00A11FDE">
        <w:rPr>
          <w:rFonts w:ascii="Times" w:hAnsi="Times"/>
        </w:rPr>
        <w:t xml:space="preserve"> and </w:t>
      </w:r>
      <w:r>
        <w:rPr>
          <w:rFonts w:ascii="Times" w:hAnsi="Times"/>
        </w:rPr>
        <w:t xml:space="preserve">the meaning of </w:t>
      </w:r>
      <w:r w:rsidR="00A11FDE">
        <w:rPr>
          <w:rFonts w:ascii="Times" w:hAnsi="Times"/>
        </w:rPr>
        <w:t>home is always</w:t>
      </w:r>
      <w:r w:rsidR="00671422">
        <w:rPr>
          <w:rFonts w:ascii="Times" w:hAnsi="Times"/>
        </w:rPr>
        <w:t xml:space="preserve"> nuanced.</w:t>
      </w:r>
    </w:p>
    <w:p w14:paraId="11989D18" w14:textId="77777777" w:rsidR="00573429" w:rsidRDefault="00573429" w:rsidP="00EC3608">
      <w:pPr>
        <w:rPr>
          <w:rFonts w:ascii="Times" w:hAnsi="Times"/>
        </w:rPr>
      </w:pPr>
    </w:p>
    <w:p w14:paraId="7167DF7F" w14:textId="77777777" w:rsidR="00895B30" w:rsidRDefault="00895B30" w:rsidP="00EC3608">
      <w:pPr>
        <w:rPr>
          <w:rFonts w:ascii="Times" w:hAnsi="Times"/>
          <w:u w:val="single"/>
        </w:rPr>
      </w:pPr>
    </w:p>
    <w:p w14:paraId="763BB383" w14:textId="41D8922B" w:rsidR="00573429" w:rsidRPr="00573429" w:rsidRDefault="00573429" w:rsidP="00EC3608">
      <w:pPr>
        <w:rPr>
          <w:rFonts w:ascii="Times" w:hAnsi="Times"/>
          <w:u w:val="single"/>
        </w:rPr>
      </w:pPr>
      <w:r w:rsidRPr="00573429">
        <w:rPr>
          <w:rFonts w:ascii="Times" w:hAnsi="Times"/>
          <w:u w:val="single"/>
        </w:rPr>
        <w:t>Acknowledgements</w:t>
      </w:r>
    </w:p>
    <w:p w14:paraId="6B62A172" w14:textId="6B572D3E" w:rsidR="00573429" w:rsidRDefault="00573429" w:rsidP="00EC3608">
      <w:pPr>
        <w:rPr>
          <w:rFonts w:ascii="Times" w:hAnsi="Times"/>
        </w:rPr>
      </w:pPr>
      <w:r>
        <w:rPr>
          <w:rFonts w:ascii="Times" w:hAnsi="Times"/>
        </w:rPr>
        <w:t>Foremost acknowledgement is directed to my interview participants</w:t>
      </w:r>
      <w:r w:rsidR="00162AC6">
        <w:rPr>
          <w:rFonts w:ascii="Times" w:hAnsi="Times"/>
        </w:rPr>
        <w:t>. Individuals</w:t>
      </w:r>
      <w:r>
        <w:rPr>
          <w:rFonts w:ascii="Times" w:hAnsi="Times"/>
        </w:rPr>
        <w:t xml:space="preserve"> at the Roma Community Centre who enabled my work were </w:t>
      </w:r>
      <w:r w:rsidRPr="00E76619">
        <w:rPr>
          <w:rFonts w:ascii="Times" w:hAnsi="Times"/>
        </w:rPr>
        <w:t xml:space="preserve">Ronald Lee, Gina Csanyi-Robah, Lynn Hutchinson Lee, Nazik </w:t>
      </w:r>
      <w:proofErr w:type="spellStart"/>
      <w:r w:rsidRPr="00E76619">
        <w:rPr>
          <w:rFonts w:ascii="Times" w:hAnsi="Times"/>
        </w:rPr>
        <w:t>Deniz</w:t>
      </w:r>
      <w:proofErr w:type="spellEnd"/>
      <w:r w:rsidRPr="00E76619">
        <w:rPr>
          <w:rFonts w:ascii="Times" w:hAnsi="Times"/>
        </w:rPr>
        <w:t>, and Micheal T. Butch</w:t>
      </w:r>
      <w:r>
        <w:rPr>
          <w:rFonts w:ascii="Times" w:hAnsi="Times"/>
        </w:rPr>
        <w:t xml:space="preserve">. </w:t>
      </w:r>
      <w:r w:rsidR="00895B30">
        <w:rPr>
          <w:rFonts w:ascii="Times" w:hAnsi="Times"/>
        </w:rPr>
        <w:t>M</w:t>
      </w:r>
      <w:r w:rsidR="00162AC6">
        <w:rPr>
          <w:rFonts w:ascii="Times" w:hAnsi="Times"/>
        </w:rPr>
        <w:t xml:space="preserve">y </w:t>
      </w:r>
      <w:r w:rsidR="00895B30">
        <w:rPr>
          <w:rFonts w:ascii="Times" w:hAnsi="Times"/>
        </w:rPr>
        <w:t xml:space="preserve">assistants were </w:t>
      </w:r>
      <w:r w:rsidR="00162AC6">
        <w:rPr>
          <w:rFonts w:ascii="Times" w:hAnsi="Times"/>
        </w:rPr>
        <w:t>interp</w:t>
      </w:r>
      <w:r w:rsidR="00895B30">
        <w:rPr>
          <w:rFonts w:ascii="Times" w:hAnsi="Times"/>
        </w:rPr>
        <w:t xml:space="preserve">reters </w:t>
      </w:r>
      <w:r w:rsidRPr="00E76619">
        <w:rPr>
          <w:rFonts w:ascii="Times" w:hAnsi="Times"/>
        </w:rPr>
        <w:t xml:space="preserve">Amdi </w:t>
      </w:r>
      <w:proofErr w:type="spellStart"/>
      <w:r w:rsidRPr="00E76619">
        <w:rPr>
          <w:rFonts w:ascii="Times" w:hAnsi="Times"/>
        </w:rPr>
        <w:t>Asanoski</w:t>
      </w:r>
      <w:proofErr w:type="spellEnd"/>
      <w:r w:rsidRPr="00E76619">
        <w:rPr>
          <w:rFonts w:ascii="Times" w:hAnsi="Times"/>
        </w:rPr>
        <w:t xml:space="preserve"> and Viktoria </w:t>
      </w:r>
      <w:proofErr w:type="spellStart"/>
      <w:r w:rsidRPr="00E76619">
        <w:rPr>
          <w:rFonts w:ascii="Times" w:hAnsi="Times"/>
        </w:rPr>
        <w:t>Mohacsi</w:t>
      </w:r>
      <w:proofErr w:type="spellEnd"/>
      <w:r w:rsidR="00895B30">
        <w:rPr>
          <w:rFonts w:ascii="Times" w:hAnsi="Times"/>
        </w:rPr>
        <w:t>,</w:t>
      </w:r>
      <w:r w:rsidR="004473C9">
        <w:rPr>
          <w:rFonts w:ascii="Times" w:hAnsi="Times"/>
        </w:rPr>
        <w:t xml:space="preserve"> and</w:t>
      </w:r>
      <w:r w:rsidR="00895B30">
        <w:rPr>
          <w:rFonts w:ascii="Times" w:hAnsi="Times"/>
        </w:rPr>
        <w:t xml:space="preserve"> </w:t>
      </w:r>
      <w:r>
        <w:rPr>
          <w:rFonts w:ascii="Times" w:hAnsi="Times"/>
        </w:rPr>
        <w:t xml:space="preserve">transcriber </w:t>
      </w:r>
      <w:r w:rsidR="00EA7B0F">
        <w:rPr>
          <w:rFonts w:ascii="Times" w:hAnsi="Times" w:cs="Palatino"/>
        </w:rPr>
        <w:t xml:space="preserve">Mike </w:t>
      </w:r>
      <w:proofErr w:type="spellStart"/>
      <w:r w:rsidR="00EA7B0F">
        <w:rPr>
          <w:rFonts w:ascii="Times" w:hAnsi="Times" w:cs="Palatino"/>
        </w:rPr>
        <w:t>Thoms</w:t>
      </w:r>
      <w:proofErr w:type="spellEnd"/>
      <w:r w:rsidR="00EA7B0F">
        <w:rPr>
          <w:rFonts w:ascii="Times" w:hAnsi="Times" w:cs="Palatino"/>
        </w:rPr>
        <w:t xml:space="preserve">. I thank </w:t>
      </w:r>
      <w:r w:rsidR="00895B30">
        <w:rPr>
          <w:rFonts w:ascii="Times" w:hAnsi="Times"/>
        </w:rPr>
        <w:t xml:space="preserve">Julianna Beaudoin </w:t>
      </w:r>
      <w:r>
        <w:rPr>
          <w:rFonts w:ascii="Times" w:hAnsi="Times"/>
        </w:rPr>
        <w:t xml:space="preserve">for her </w:t>
      </w:r>
      <w:r w:rsidRPr="00E76619">
        <w:rPr>
          <w:rFonts w:ascii="Times" w:hAnsi="Times"/>
        </w:rPr>
        <w:t xml:space="preserve">analysis of </w:t>
      </w:r>
      <w:r>
        <w:rPr>
          <w:rFonts w:ascii="Times" w:hAnsi="Times"/>
        </w:rPr>
        <w:t xml:space="preserve">Immigration and Refugee Board </w:t>
      </w:r>
      <w:r w:rsidRPr="00E76619">
        <w:rPr>
          <w:rFonts w:ascii="Times" w:hAnsi="Times"/>
        </w:rPr>
        <w:t>acceptance and success rates</w:t>
      </w:r>
      <w:r w:rsidR="00EA7B0F">
        <w:rPr>
          <w:rFonts w:ascii="Times" w:hAnsi="Times"/>
        </w:rPr>
        <w:t>, and</w:t>
      </w:r>
      <w:r w:rsidR="00895B30">
        <w:rPr>
          <w:rFonts w:ascii="Times" w:hAnsi="Times"/>
        </w:rPr>
        <w:t xml:space="preserve"> </w:t>
      </w:r>
      <w:r w:rsidRPr="00E76619">
        <w:rPr>
          <w:rFonts w:ascii="Times" w:hAnsi="Times"/>
        </w:rPr>
        <w:t xml:space="preserve">Maureen </w:t>
      </w:r>
      <w:proofErr w:type="spellStart"/>
      <w:r w:rsidRPr="00E76619">
        <w:rPr>
          <w:rFonts w:ascii="Times" w:hAnsi="Times"/>
        </w:rPr>
        <w:t>Silcoff</w:t>
      </w:r>
      <w:proofErr w:type="spellEnd"/>
      <w:r w:rsidR="00895B30">
        <w:rPr>
          <w:rFonts w:ascii="Times" w:hAnsi="Times"/>
        </w:rPr>
        <w:t xml:space="preserve"> </w:t>
      </w:r>
      <w:r w:rsidR="00EA7B0F">
        <w:rPr>
          <w:rFonts w:ascii="Times" w:hAnsi="Times"/>
        </w:rPr>
        <w:t>for her advice</w:t>
      </w:r>
      <w:r w:rsidR="00895B30">
        <w:rPr>
          <w:rFonts w:ascii="Times" w:hAnsi="Times"/>
        </w:rPr>
        <w:t xml:space="preserve"> on</w:t>
      </w:r>
      <w:r w:rsidR="00895B30" w:rsidRPr="00E76619">
        <w:rPr>
          <w:rFonts w:ascii="Times" w:hAnsi="Times"/>
        </w:rPr>
        <w:t xml:space="preserve"> </w:t>
      </w:r>
      <w:r w:rsidR="00895B30">
        <w:rPr>
          <w:rFonts w:ascii="Times" w:hAnsi="Times"/>
        </w:rPr>
        <w:t xml:space="preserve">refugee </w:t>
      </w:r>
      <w:r w:rsidR="00895B30" w:rsidRPr="00E76619">
        <w:rPr>
          <w:rFonts w:ascii="Times" w:hAnsi="Times"/>
        </w:rPr>
        <w:t>law and policy</w:t>
      </w:r>
      <w:r w:rsidRPr="00E76619">
        <w:rPr>
          <w:rFonts w:ascii="Times" w:hAnsi="Times"/>
        </w:rPr>
        <w:t>.</w:t>
      </w:r>
      <w:r w:rsidR="00A54B37">
        <w:rPr>
          <w:rFonts w:ascii="Times" w:hAnsi="Times"/>
        </w:rPr>
        <w:t xml:space="preserve"> </w:t>
      </w:r>
      <w:r w:rsidR="00895B30">
        <w:rPr>
          <w:rFonts w:ascii="Times" w:hAnsi="Times"/>
        </w:rPr>
        <w:t>In 2013, a</w:t>
      </w:r>
      <w:r w:rsidR="006A3F5C">
        <w:rPr>
          <w:rFonts w:ascii="Times" w:hAnsi="Times"/>
        </w:rPr>
        <w:t xml:space="preserve"> </w:t>
      </w:r>
      <w:r w:rsidR="00997F92">
        <w:rPr>
          <w:rFonts w:ascii="Times" w:hAnsi="Times"/>
        </w:rPr>
        <w:t xml:space="preserve">Senate Advisory Research Committee </w:t>
      </w:r>
      <w:r w:rsidR="00A54B37">
        <w:rPr>
          <w:rFonts w:ascii="Times" w:hAnsi="Times"/>
        </w:rPr>
        <w:t>grant</w:t>
      </w:r>
      <w:r w:rsidR="006A3F5C">
        <w:rPr>
          <w:rFonts w:ascii="Times" w:hAnsi="Times"/>
        </w:rPr>
        <w:t xml:space="preserve"> from Queen’s University</w:t>
      </w:r>
      <w:r w:rsidR="00895B30">
        <w:rPr>
          <w:rFonts w:ascii="Times" w:hAnsi="Times"/>
        </w:rPr>
        <w:t xml:space="preserve"> </w:t>
      </w:r>
      <w:r w:rsidR="00997F92">
        <w:rPr>
          <w:rFonts w:ascii="Times" w:hAnsi="Times"/>
        </w:rPr>
        <w:t>cover</w:t>
      </w:r>
      <w:r w:rsidR="006A3F5C">
        <w:rPr>
          <w:rFonts w:ascii="Times" w:hAnsi="Times"/>
        </w:rPr>
        <w:t>ed</w:t>
      </w:r>
      <w:r w:rsidR="00A54B37">
        <w:rPr>
          <w:rFonts w:ascii="Times" w:hAnsi="Times"/>
        </w:rPr>
        <w:t xml:space="preserve"> some </w:t>
      </w:r>
      <w:r w:rsidR="00997F92">
        <w:rPr>
          <w:rFonts w:ascii="Times" w:hAnsi="Times"/>
        </w:rPr>
        <w:t>fieldwork expenses.</w:t>
      </w:r>
    </w:p>
    <w:p w14:paraId="0A806A8C" w14:textId="1CB7D975" w:rsidR="00F83514" w:rsidRPr="00EC3608" w:rsidRDefault="00F83514" w:rsidP="00EC3608"/>
    <w:sectPr w:rsidR="00F83514" w:rsidRPr="00EC3608" w:rsidSect="009A4245">
      <w:pgSz w:w="12240" w:h="15840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A0E41"/>
    <w:multiLevelType w:val="multilevel"/>
    <w:tmpl w:val="0409001D"/>
    <w:styleLink w:val="Style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A7"/>
    <w:rsid w:val="000135DB"/>
    <w:rsid w:val="00023CB4"/>
    <w:rsid w:val="00047928"/>
    <w:rsid w:val="001240CA"/>
    <w:rsid w:val="00124F71"/>
    <w:rsid w:val="00154929"/>
    <w:rsid w:val="00162AC6"/>
    <w:rsid w:val="0019776F"/>
    <w:rsid w:val="00226923"/>
    <w:rsid w:val="00256864"/>
    <w:rsid w:val="002D11A9"/>
    <w:rsid w:val="002D7646"/>
    <w:rsid w:val="003C0586"/>
    <w:rsid w:val="003F2BA3"/>
    <w:rsid w:val="004473C9"/>
    <w:rsid w:val="00491CED"/>
    <w:rsid w:val="004E2893"/>
    <w:rsid w:val="004E3BF4"/>
    <w:rsid w:val="004E425A"/>
    <w:rsid w:val="00573429"/>
    <w:rsid w:val="005D5EE8"/>
    <w:rsid w:val="005D702E"/>
    <w:rsid w:val="00671422"/>
    <w:rsid w:val="006A3F5C"/>
    <w:rsid w:val="006A4B6F"/>
    <w:rsid w:val="007B6224"/>
    <w:rsid w:val="007D1758"/>
    <w:rsid w:val="00851CD2"/>
    <w:rsid w:val="008715B2"/>
    <w:rsid w:val="00895B30"/>
    <w:rsid w:val="008A51AE"/>
    <w:rsid w:val="008C0C8B"/>
    <w:rsid w:val="00972E9F"/>
    <w:rsid w:val="00997F92"/>
    <w:rsid w:val="009A4245"/>
    <w:rsid w:val="009C3872"/>
    <w:rsid w:val="00A11FDE"/>
    <w:rsid w:val="00A15DCA"/>
    <w:rsid w:val="00A54B37"/>
    <w:rsid w:val="00BF5BA7"/>
    <w:rsid w:val="00C14304"/>
    <w:rsid w:val="00C16147"/>
    <w:rsid w:val="00C72BC5"/>
    <w:rsid w:val="00CB48FC"/>
    <w:rsid w:val="00CC65A3"/>
    <w:rsid w:val="00D535BD"/>
    <w:rsid w:val="00DC12CA"/>
    <w:rsid w:val="00DC1483"/>
    <w:rsid w:val="00DE1D95"/>
    <w:rsid w:val="00DF6661"/>
    <w:rsid w:val="00E74594"/>
    <w:rsid w:val="00E75CD8"/>
    <w:rsid w:val="00E858BA"/>
    <w:rsid w:val="00EA7B0F"/>
    <w:rsid w:val="00EC3608"/>
    <w:rsid w:val="00F7798A"/>
    <w:rsid w:val="00F83514"/>
    <w:rsid w:val="00F83760"/>
    <w:rsid w:val="00FE344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FA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4E425A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EC36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4E425A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EC3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Macintosh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Levine-Rasky</dc:creator>
  <cp:keywords/>
  <dc:description/>
  <cp:lastModifiedBy>Cynthia Levine-Rasky</cp:lastModifiedBy>
  <cp:revision>2</cp:revision>
  <dcterms:created xsi:type="dcterms:W3CDTF">2015-11-25T17:26:00Z</dcterms:created>
  <dcterms:modified xsi:type="dcterms:W3CDTF">2015-11-25T17:26:00Z</dcterms:modified>
</cp:coreProperties>
</file>